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27" w:type="dxa"/>
        <w:tblInd w:w="-29" w:type="dxa"/>
        <w:tblCellMar>
          <w:top w:w="52" w:type="dxa"/>
          <w:left w:w="29" w:type="dxa"/>
        </w:tblCellMar>
        <w:tblLook w:val="04A0" w:firstRow="1" w:lastRow="0" w:firstColumn="1" w:lastColumn="0" w:noHBand="0" w:noVBand="1"/>
      </w:tblPr>
      <w:tblGrid>
        <w:gridCol w:w="9243"/>
        <w:gridCol w:w="284"/>
      </w:tblGrid>
      <w:tr w:rsidR="00F512DD" w:rsidRPr="004E0ADD" w:rsidTr="004E0ADD">
        <w:trPr>
          <w:trHeight w:val="668"/>
        </w:trPr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DD" w:rsidRPr="004E0ADD" w:rsidRDefault="00890666" w:rsidP="004E0ADD">
            <w:pPr>
              <w:spacing w:after="0" w:line="272" w:lineRule="auto"/>
              <w:ind w:right="3" w:firstLine="0"/>
              <w:jc w:val="center"/>
              <w:rPr>
                <w:lang w:val="ru-RU"/>
              </w:rPr>
            </w:pPr>
            <w:r w:rsidRPr="004E0ADD">
              <w:rPr>
                <w:b/>
                <w:sz w:val="24"/>
                <w:lang w:val="ru-RU"/>
              </w:rPr>
              <w:t>Информация о почто</w:t>
            </w:r>
            <w:bookmarkStart w:id="0" w:name="_GoBack"/>
            <w:bookmarkEnd w:id="0"/>
            <w:r w:rsidRPr="004E0ADD">
              <w:rPr>
                <w:b/>
                <w:sz w:val="24"/>
                <w:lang w:val="ru-RU"/>
              </w:rPr>
              <w:t>вых адресах для направления документов, необходимых для поступления</w:t>
            </w:r>
          </w:p>
          <w:p w:rsidR="00F512DD" w:rsidRPr="004E0ADD" w:rsidRDefault="00890666" w:rsidP="004E0ADD">
            <w:pPr>
              <w:spacing w:after="0" w:line="259" w:lineRule="auto"/>
              <w:ind w:right="3" w:firstLine="0"/>
              <w:jc w:val="right"/>
              <w:rPr>
                <w:lang w:val="ru-RU"/>
              </w:rPr>
            </w:pPr>
            <w:r w:rsidRPr="004E0ADD">
              <w:rPr>
                <w:sz w:val="10"/>
                <w:lang w:val="ru-RU"/>
              </w:rPr>
              <w:t xml:space="preserve"> </w:t>
            </w:r>
          </w:p>
        </w:tc>
      </w:tr>
      <w:tr w:rsidR="00F512DD" w:rsidRPr="004E0ADD" w:rsidTr="004E0ADD">
        <w:trPr>
          <w:trHeight w:val="802"/>
        </w:trPr>
        <w:tc>
          <w:tcPr>
            <w:tcW w:w="9243" w:type="dxa"/>
            <w:tcBorders>
              <w:top w:val="nil"/>
              <w:left w:val="nil"/>
              <w:bottom w:val="single" w:sz="46" w:space="0" w:color="FFFFFF"/>
              <w:right w:val="nil"/>
            </w:tcBorders>
            <w:shd w:val="clear" w:color="auto" w:fill="auto"/>
          </w:tcPr>
          <w:p w:rsidR="00F512DD" w:rsidRPr="004E0ADD" w:rsidRDefault="00890666" w:rsidP="004E0ADD">
            <w:pPr>
              <w:spacing w:after="0" w:line="282" w:lineRule="auto"/>
              <w:ind w:right="-248" w:firstLine="0"/>
              <w:jc w:val="center"/>
              <w:rPr>
                <w:lang w:val="ru-RU"/>
              </w:rPr>
            </w:pPr>
            <w:r w:rsidRPr="004E0ADD">
              <w:rPr>
                <w:b/>
                <w:lang w:val="ru-RU"/>
              </w:rPr>
              <w:t>Информация о почтовых адрес</w:t>
            </w:r>
            <w:r w:rsidR="004E0ADD">
              <w:rPr>
                <w:b/>
                <w:lang w:val="ru-RU"/>
              </w:rPr>
              <w:t xml:space="preserve">ах для направления документов, необходимых </w:t>
            </w:r>
            <w:r w:rsidRPr="004E0ADD">
              <w:rPr>
                <w:b/>
                <w:lang w:val="ru-RU"/>
              </w:rPr>
              <w:t xml:space="preserve">при приеме </w:t>
            </w:r>
          </w:p>
          <w:p w:rsidR="00F512DD" w:rsidRPr="004E0ADD" w:rsidRDefault="00890666" w:rsidP="004E0ADD">
            <w:pPr>
              <w:spacing w:after="0" w:line="259" w:lineRule="auto"/>
              <w:ind w:right="-248" w:firstLine="0"/>
              <w:jc w:val="center"/>
              <w:rPr>
                <w:lang w:val="ru-RU"/>
              </w:rPr>
            </w:pPr>
            <w:r w:rsidRPr="004E0ADD">
              <w:rPr>
                <w:b/>
                <w:lang w:val="ru-RU"/>
              </w:rPr>
              <w:t xml:space="preserve"> в БОУ</w:t>
            </w:r>
            <w:r w:rsidR="004E0ADD">
              <w:rPr>
                <w:b/>
                <w:lang w:val="ru-RU"/>
              </w:rPr>
              <w:t xml:space="preserve"> ВО «ЧГИКИ» Минкультуры Чувашии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6" w:space="0" w:color="FFFFFF"/>
              <w:right w:val="nil"/>
            </w:tcBorders>
          </w:tcPr>
          <w:p w:rsidR="00F512DD" w:rsidRPr="004E0ADD" w:rsidRDefault="00F512DD" w:rsidP="004E0ADD">
            <w:pPr>
              <w:spacing w:after="160" w:line="259" w:lineRule="auto"/>
              <w:ind w:right="3" w:firstLine="0"/>
              <w:jc w:val="left"/>
              <w:rPr>
                <w:lang w:val="ru-RU"/>
              </w:rPr>
            </w:pPr>
          </w:p>
        </w:tc>
      </w:tr>
    </w:tbl>
    <w:p w:rsidR="00F512DD" w:rsidRPr="004E0ADD" w:rsidRDefault="00890666" w:rsidP="004E0ADD">
      <w:pPr>
        <w:ind w:right="3" w:firstLine="284"/>
        <w:rPr>
          <w:lang w:val="ru-RU"/>
        </w:rPr>
      </w:pPr>
      <w:r w:rsidRPr="004E0ADD">
        <w:rPr>
          <w:lang w:val="ru-RU"/>
        </w:rPr>
        <w:t xml:space="preserve">Поступающие вправе направить заявление о приеме на первый курс, а также необходимые документы через операторов почтовой связи общего пользования (по почте):  </w:t>
      </w:r>
    </w:p>
    <w:p w:rsidR="004E0ADD" w:rsidRDefault="00890666" w:rsidP="004E0ADD">
      <w:pPr>
        <w:spacing w:after="0" w:line="281" w:lineRule="auto"/>
        <w:ind w:left="284" w:right="3" w:firstLine="0"/>
        <w:jc w:val="left"/>
        <w:rPr>
          <w:b/>
          <w:lang w:val="ru-RU"/>
        </w:rPr>
      </w:pPr>
      <w:r w:rsidRPr="004E0ADD">
        <w:rPr>
          <w:b/>
          <w:lang w:val="ru-RU"/>
        </w:rPr>
        <w:t xml:space="preserve">428023 г. Чебоксары, ул. Энтузиастов, д. 26, </w:t>
      </w:r>
      <w:proofErr w:type="spellStart"/>
      <w:r w:rsidRPr="004E0ADD">
        <w:rPr>
          <w:b/>
          <w:lang w:val="ru-RU"/>
        </w:rPr>
        <w:t>каб</w:t>
      </w:r>
      <w:proofErr w:type="spellEnd"/>
      <w:r w:rsidRPr="004E0ADD">
        <w:rPr>
          <w:b/>
          <w:lang w:val="ru-RU"/>
        </w:rPr>
        <w:t xml:space="preserve">. № 133 </w:t>
      </w:r>
    </w:p>
    <w:p w:rsidR="00F512DD" w:rsidRPr="004E0ADD" w:rsidRDefault="00890666" w:rsidP="004E0ADD">
      <w:pPr>
        <w:spacing w:after="0" w:line="281" w:lineRule="auto"/>
        <w:ind w:left="284" w:right="3" w:firstLine="0"/>
        <w:jc w:val="left"/>
        <w:rPr>
          <w:lang w:val="ru-RU"/>
        </w:rPr>
      </w:pPr>
      <w:r w:rsidRPr="004E0ADD">
        <w:rPr>
          <w:b/>
          <w:lang w:val="ru-RU"/>
        </w:rPr>
        <w:t xml:space="preserve">получатель – Приемная комиссия института </w:t>
      </w:r>
    </w:p>
    <w:p w:rsidR="00F512DD" w:rsidRPr="004E0ADD" w:rsidRDefault="00890666" w:rsidP="004E0ADD">
      <w:pPr>
        <w:ind w:right="3"/>
        <w:rPr>
          <w:lang w:val="ru-RU"/>
        </w:rPr>
      </w:pPr>
      <w:r w:rsidRPr="004E0ADD">
        <w:rPr>
          <w:lang w:val="ru-RU"/>
        </w:rPr>
        <w:t xml:space="preserve">Отправить пакет документов можно через любого оператора связи не позднее сроков, установленных в Правилах приема. </w:t>
      </w:r>
    </w:p>
    <w:p w:rsidR="00F512DD" w:rsidRPr="004E0ADD" w:rsidRDefault="00890666" w:rsidP="004E0ADD">
      <w:pPr>
        <w:ind w:right="3" w:firstLine="284"/>
        <w:rPr>
          <w:lang w:val="ru-RU"/>
        </w:rPr>
      </w:pPr>
      <w:r w:rsidRPr="004E0ADD">
        <w:rPr>
          <w:lang w:val="ru-RU"/>
        </w:rPr>
        <w:t xml:space="preserve">Дополнительно можно известить Приемную комиссию об отправке документов. </w:t>
      </w:r>
    </w:p>
    <w:p w:rsidR="00F512DD" w:rsidRPr="004E0ADD" w:rsidRDefault="00890666" w:rsidP="004E0ADD">
      <w:pPr>
        <w:ind w:right="3"/>
        <w:rPr>
          <w:lang w:val="ru-RU"/>
        </w:rPr>
      </w:pPr>
      <w:r w:rsidRPr="004E0ADD">
        <w:rPr>
          <w:lang w:val="ru-RU"/>
        </w:rPr>
        <w:t xml:space="preserve">Информацию о получении документов поступающий может получить на официальном сайте приемной комиссии Чувашского государственного института культуры и искусств в списке подавших документы. </w:t>
      </w:r>
    </w:p>
    <w:p w:rsidR="00F512DD" w:rsidRPr="004E0ADD" w:rsidRDefault="00890666" w:rsidP="004E0ADD">
      <w:pPr>
        <w:spacing w:after="0" w:line="259" w:lineRule="auto"/>
        <w:ind w:right="3" w:firstLine="0"/>
        <w:jc w:val="left"/>
        <w:rPr>
          <w:lang w:val="ru-RU"/>
        </w:rPr>
      </w:pPr>
      <w:r w:rsidRPr="004E0ADD">
        <w:rPr>
          <w:b/>
          <w:lang w:val="ru-RU"/>
        </w:rPr>
        <w:t xml:space="preserve"> </w:t>
      </w:r>
    </w:p>
    <w:p w:rsidR="00F512DD" w:rsidRPr="004E0ADD" w:rsidRDefault="00890666" w:rsidP="004E0ADD">
      <w:pPr>
        <w:spacing w:after="0" w:line="259" w:lineRule="auto"/>
        <w:ind w:right="3" w:firstLine="0"/>
        <w:jc w:val="left"/>
        <w:rPr>
          <w:lang w:val="ru-RU"/>
        </w:rPr>
      </w:pPr>
      <w:r w:rsidRPr="004E0ADD">
        <w:rPr>
          <w:b/>
          <w:lang w:val="ru-RU"/>
        </w:rPr>
        <w:t xml:space="preserve"> </w:t>
      </w:r>
    </w:p>
    <w:p w:rsidR="00F512DD" w:rsidRPr="004E0ADD" w:rsidRDefault="00890666" w:rsidP="004E0ADD">
      <w:pPr>
        <w:spacing w:after="0" w:line="259" w:lineRule="auto"/>
        <w:ind w:right="3" w:firstLine="0"/>
        <w:jc w:val="left"/>
        <w:rPr>
          <w:lang w:val="ru-RU"/>
        </w:rPr>
      </w:pPr>
      <w:r w:rsidRPr="004E0ADD">
        <w:rPr>
          <w:rFonts w:ascii="Calibri" w:eastAsia="Calibri" w:hAnsi="Calibri" w:cs="Calibri"/>
          <w:lang w:val="ru-RU"/>
        </w:rPr>
        <w:t xml:space="preserve"> </w:t>
      </w:r>
    </w:p>
    <w:sectPr w:rsidR="00F512DD" w:rsidRPr="004E0ADD">
      <w:pgSz w:w="11904" w:h="16838"/>
      <w:pgMar w:top="547" w:right="84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DD"/>
    <w:rsid w:val="004E0ADD"/>
    <w:rsid w:val="00890666"/>
    <w:rsid w:val="00F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8427"/>
  <w15:docId w15:val="{5CF4CDC7-5867-425A-9C4D-6B33F834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firstLine="27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I. Ovchinnikova</dc:creator>
  <cp:keywords/>
  <cp:lastModifiedBy>Дмитрий Заичкин</cp:lastModifiedBy>
  <cp:revision>3</cp:revision>
  <dcterms:created xsi:type="dcterms:W3CDTF">2024-04-18T07:12:00Z</dcterms:created>
  <dcterms:modified xsi:type="dcterms:W3CDTF">2024-04-18T07:15:00Z</dcterms:modified>
</cp:coreProperties>
</file>